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43001-136/2021</w:t>
            </w:r>
            <w:r w:rsidR="00E1409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22255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2225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DB29A6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2431-21-000543/0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B29A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zadrževalnih objektov v strugi hudournika, v zaledju državne ceste R2-425, odsek 1265 Poljana-Šentvid v km 16.950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1409D">
        <w:rPr>
          <w:rFonts w:ascii="Tahoma" w:hAnsi="Tahoma" w:cs="Tahoma"/>
          <w:b/>
          <w:color w:val="333333"/>
          <w:sz w:val="22"/>
          <w:szCs w:val="22"/>
        </w:rPr>
        <w:t>JN002765/2021-W01 - D-54/21; Izvedba zadrževalnih objektov v strugi hudournika, v zaledju državne ceste R2-425, odsek 1265 Poljana-Šentvid v km 16.950, datum objave: 03.05.2021</w:t>
      </w:r>
    </w:p>
    <w:p w:rsidR="00E1409D" w:rsidRPr="00E1409D" w:rsidRDefault="00A22255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05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.05.2021   </w:t>
      </w:r>
      <w:r>
        <w:rPr>
          <w:rFonts w:ascii="Tahoma" w:hAnsi="Tahoma" w:cs="Tahoma"/>
          <w:b/>
          <w:color w:val="333333"/>
          <w:sz w:val="22"/>
          <w:szCs w:val="22"/>
        </w:rPr>
        <w:t>14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27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A22255" w:rsidRDefault="00A22255" w:rsidP="00A22255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A22255">
        <w:rPr>
          <w:rFonts w:ascii="Tahoma" w:hAnsi="Tahoma" w:cs="Tahoma"/>
          <w:color w:val="333333"/>
          <w:sz w:val="22"/>
          <w:szCs w:val="22"/>
        </w:rPr>
        <w:t xml:space="preserve">V sklopu razpisa je predvidenih del </w:t>
      </w:r>
      <w:proofErr w:type="spellStart"/>
      <w:r w:rsidRPr="00A22255">
        <w:rPr>
          <w:rFonts w:ascii="Tahoma" w:hAnsi="Tahoma" w:cs="Tahoma"/>
          <w:color w:val="333333"/>
          <w:sz w:val="22"/>
          <w:szCs w:val="22"/>
        </w:rPr>
        <w:t>geotehničkih</w:t>
      </w:r>
      <w:proofErr w:type="spellEnd"/>
      <w:r w:rsidRPr="00A22255">
        <w:rPr>
          <w:rFonts w:ascii="Tahoma" w:hAnsi="Tahoma" w:cs="Tahoma"/>
          <w:color w:val="333333"/>
          <w:sz w:val="22"/>
          <w:szCs w:val="22"/>
        </w:rPr>
        <w:t xml:space="preserve"> ukrepov ki zajemajo vrtanje sider v težko dostopnem terenu. Objavljena dokumentacija PZI se sklicuje na geološko geomehansko poročilo </w:t>
      </w:r>
      <w:proofErr w:type="spellStart"/>
      <w:r w:rsidRPr="00A22255">
        <w:rPr>
          <w:rFonts w:ascii="Tahoma" w:hAnsi="Tahoma" w:cs="Tahoma"/>
          <w:color w:val="333333"/>
          <w:sz w:val="22"/>
          <w:szCs w:val="22"/>
        </w:rPr>
        <w:t>Geoten</w:t>
      </w:r>
      <w:proofErr w:type="spellEnd"/>
      <w:r w:rsidRPr="00A22255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A22255">
        <w:rPr>
          <w:rFonts w:ascii="Tahoma" w:hAnsi="Tahoma" w:cs="Tahoma"/>
          <w:color w:val="333333"/>
          <w:sz w:val="22"/>
          <w:szCs w:val="22"/>
        </w:rPr>
        <w:t>d.o.o</w:t>
      </w:r>
      <w:proofErr w:type="spellEnd"/>
      <w:r w:rsidRPr="00A22255">
        <w:rPr>
          <w:rFonts w:ascii="Tahoma" w:hAnsi="Tahoma" w:cs="Tahoma"/>
          <w:color w:val="333333"/>
          <w:sz w:val="22"/>
          <w:szCs w:val="22"/>
        </w:rPr>
        <w:t>., Maribor, ki pa ni objavljeno. Prosimo za objavo tega dokumenta, saj so geomehanske razmere ključne za izvedbo vrtalnih del .</w:t>
      </w:r>
    </w:p>
    <w:p w:rsidR="00E813F4" w:rsidRPr="00A22255" w:rsidRDefault="00E813F4" w:rsidP="00A2225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332EC" w:rsidRPr="00637BE6" w:rsidRDefault="002332EC" w:rsidP="002332EC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Naročnik objavlja »Geološko </w:t>
      </w:r>
      <w:proofErr w:type="spellStart"/>
      <w:r>
        <w:rPr>
          <w:sz w:val="22"/>
        </w:rPr>
        <w:t>geotehnično</w:t>
      </w:r>
      <w:proofErr w:type="spellEnd"/>
      <w:r>
        <w:rPr>
          <w:sz w:val="22"/>
        </w:rPr>
        <w:t xml:space="preserve"> mnenje in zasnovo sanacije plazu na cesti R2-425, odsek 1265, v km 16+950«, </w:t>
      </w:r>
      <w:proofErr w:type="spellStart"/>
      <w:r>
        <w:rPr>
          <w:sz w:val="22"/>
        </w:rPr>
        <w:t>Geoten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geotehnično</w:t>
      </w:r>
      <w:proofErr w:type="spellEnd"/>
      <w:r>
        <w:rPr>
          <w:sz w:val="22"/>
        </w:rPr>
        <w:t xml:space="preserve"> načrtovanje </w:t>
      </w:r>
      <w:proofErr w:type="spellStart"/>
      <w:r>
        <w:rPr>
          <w:sz w:val="22"/>
        </w:rPr>
        <w:t>d.o.o</w:t>
      </w:r>
      <w:proofErr w:type="spellEnd"/>
      <w:r>
        <w:rPr>
          <w:sz w:val="22"/>
        </w:rPr>
        <w:t>., Pod klancem 20, 2341 Limbuš, januar 2021.</w:t>
      </w:r>
    </w:p>
    <w:p w:rsidR="00556816" w:rsidRPr="00637BE6" w:rsidRDefault="00556816" w:rsidP="00B748B7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A6" w:rsidRDefault="00DB29A6">
      <w:r>
        <w:separator/>
      </w:r>
    </w:p>
  </w:endnote>
  <w:endnote w:type="continuationSeparator" w:id="0">
    <w:p w:rsidR="00DB29A6" w:rsidRDefault="00D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2225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2225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9A6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A6" w:rsidRDefault="00DB29A6">
      <w:r>
        <w:separator/>
      </w:r>
    </w:p>
  </w:footnote>
  <w:footnote w:type="continuationSeparator" w:id="0">
    <w:p w:rsidR="00DB29A6" w:rsidRDefault="00DB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9A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3E69A1"/>
    <w:multiLevelType w:val="hybridMultilevel"/>
    <w:tmpl w:val="0C2C440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606715"/>
    <w:multiLevelType w:val="hybridMultilevel"/>
    <w:tmpl w:val="54CCADC0"/>
    <w:lvl w:ilvl="0" w:tplc="F8D00F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30A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6"/>
    <w:rsid w:val="000646A9"/>
    <w:rsid w:val="001836BB"/>
    <w:rsid w:val="00216549"/>
    <w:rsid w:val="002332EC"/>
    <w:rsid w:val="002507C2"/>
    <w:rsid w:val="00290551"/>
    <w:rsid w:val="003032FF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C6450"/>
    <w:rsid w:val="009B1FD9"/>
    <w:rsid w:val="00A05C73"/>
    <w:rsid w:val="00A17575"/>
    <w:rsid w:val="00A22255"/>
    <w:rsid w:val="00AD3747"/>
    <w:rsid w:val="00B748B7"/>
    <w:rsid w:val="00B839E2"/>
    <w:rsid w:val="00C47737"/>
    <w:rsid w:val="00C965F5"/>
    <w:rsid w:val="00DB29A6"/>
    <w:rsid w:val="00DB7CDA"/>
    <w:rsid w:val="00E1409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9B12336-5077-4707-9547-2882D89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2021-05-05T12:31:00Z</dcterms:created>
  <dcterms:modified xsi:type="dcterms:W3CDTF">2021-05-06T07:38:00Z</dcterms:modified>
</cp:coreProperties>
</file>